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Times New Roman"/>
          <w:b w:val="false"/>
          <w:b w:val="false"/>
          <w:bCs w:val="false"/>
          <w:color w:val="auto"/>
          <w:kern w:val="2"/>
          <w:sz w:val="26"/>
          <w:szCs w:val="26"/>
          <w:lang w:val="ru-RU" w:eastAsia="ru-RU" w:bidi="ar-SA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6"/>
          <w:szCs w:val="26"/>
          <w:u w:val="none"/>
          <w:effect w:val="none"/>
          <w:lang w:val="ru-RU" w:eastAsia="ru-RU" w:bidi="ar-SA"/>
        </w:rPr>
        <w:t>МУНИЦИПАЛЬНОЕ БЮДЖЕТНОЕ ДОШКОЛЬНОЕ ОБРАЗОВАТЕЛЬНОЕ УЧРЕЖДЕНИЕ ДЕТСКИЙ САД № 78 «УМКА»</w:t>
      </w:r>
    </w:p>
    <w:p>
      <w:pPr>
        <w:pStyle w:val="Style14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1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Arial" w:hAnsi="Arial"/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jc w:val="center"/>
        <w:rPr>
          <w:rFonts w:ascii="Arial" w:hAnsi="Arial"/>
          <w:sz w:val="32"/>
          <w:szCs w:val="32"/>
        </w:rPr>
      </w:pPr>
      <w:r>
        <w:rPr>
          <w:rFonts w:cs="Times New Roman"/>
          <w:sz w:val="32"/>
          <w:szCs w:val="32"/>
        </w:rPr>
        <w:t>Мастер – класс на тему:</w:t>
      </w:r>
    </w:p>
    <w:p>
      <w:pPr>
        <w:pStyle w:val="1"/>
        <w:jc w:val="center"/>
        <w:rPr>
          <w:rFonts w:ascii="Arial" w:hAnsi="Arial"/>
          <w:sz w:val="32"/>
          <w:szCs w:val="32"/>
        </w:rPr>
      </w:pPr>
      <w:r>
        <w:rPr>
          <w:rFonts w:cs="Times New Roman"/>
          <w:sz w:val="32"/>
          <w:szCs w:val="32"/>
        </w:rPr>
        <w:t>«Развитие музыкальных способностей  детей,</w:t>
      </w:r>
    </w:p>
    <w:p>
      <w:pPr>
        <w:pStyle w:val="1"/>
        <w:jc w:val="center"/>
        <w:rPr>
          <w:rFonts w:ascii="Arial" w:hAnsi="Arial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посредством игры </w:t>
      </w:r>
    </w:p>
    <w:p>
      <w:pPr>
        <w:pStyle w:val="1"/>
        <w:jc w:val="center"/>
        <w:rPr>
          <w:rFonts w:ascii="Arial" w:hAnsi="Arial"/>
          <w:sz w:val="32"/>
          <w:szCs w:val="32"/>
        </w:rPr>
      </w:pPr>
      <w:r>
        <w:rPr>
          <w:rFonts w:cs="Times New Roman"/>
          <w:sz w:val="32"/>
          <w:szCs w:val="32"/>
        </w:rPr>
        <w:t>на русских народных инструментах»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Cs/>
          <w:i/>
          <w:iCs/>
          <w:sz w:val="32"/>
          <w:szCs w:val="32"/>
        </w:rPr>
        <w:t>(из опыта работы)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4"/>
        <w:spacing w:before="0" w:after="26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4"/>
        <w:spacing w:before="0" w:after="26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4"/>
        <w:spacing w:before="0" w:after="26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Составила </w:t>
      </w:r>
    </w:p>
    <w:p>
      <w:pPr>
        <w:pStyle w:val="Style14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Музыкальный руководитель</w:t>
      </w:r>
    </w:p>
    <w:p>
      <w:pPr>
        <w:pStyle w:val="Style14"/>
        <w:spacing w:before="0" w:after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</w:t>
      </w:r>
      <w:r>
        <w:rPr>
          <w:rFonts w:ascii="Arial" w:hAnsi="Arial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Оганнисян Т. Г.</w:t>
      </w:r>
    </w:p>
    <w:p>
      <w:pPr>
        <w:pStyle w:val="Style14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4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Arial" w:hAnsi="Arial"/>
          <w:sz w:val="24"/>
          <w:szCs w:val="24"/>
        </w:rPr>
        <w:t>г. о. Мытищи 2023г.</w:t>
      </w:r>
    </w:p>
    <w:p>
      <w:pPr>
        <w:pStyle w:val="Normal"/>
        <w:ind w:hanging="0"/>
        <w:jc w:val="both"/>
        <w:rPr>
          <w:rFonts w:ascii="Calibri" w:hAnsi="Calibri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 xml:space="preserve">     </w:t>
      </w:r>
      <w:r>
        <w:rPr>
          <w:rFonts w:eastAsia="Times New Roman" w:cs="Times New Roman"/>
          <w:bCs/>
          <w:iCs/>
          <w:sz w:val="28"/>
          <w:szCs w:val="28"/>
        </w:rPr>
        <w:t>Одна из самых актуальных и «больших» проблем стоящих перед современным обществом – угроза духовного оскудения личности, опасность утраты нравственных ориентиров.</w:t>
      </w:r>
    </w:p>
    <w:p>
      <w:pPr>
        <w:pStyle w:val="Normal"/>
        <w:jc w:val="both"/>
        <w:rPr>
          <w:bCs/>
          <w:iCs/>
        </w:rPr>
      </w:pPr>
      <w:r>
        <w:rPr>
          <w:rFonts w:eastAsia="Times New Roman" w:cs="Times New Roman"/>
          <w:bCs/>
          <w:iCs/>
          <w:sz w:val="28"/>
          <w:szCs w:val="28"/>
        </w:rPr>
        <w:tab/>
        <w:t>Я думаю, что можно избежать этой ситуации, если первоначальное музыкальное воспитание детей осуществлять с опорой на традиции народной музыки и исполнительства на народных музыкальных инструментах.</w:t>
      </w:r>
      <w:r>
        <w:rPr>
          <w:rFonts w:eastAsia="Times New Roman" w:cs="Times New Roman"/>
          <w:bCs/>
          <w:iCs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iCs/>
        </w:rPr>
        <w:t xml:space="preserve">              </w:t>
      </w:r>
      <w:r>
        <w:rPr>
          <w:sz w:val="28"/>
          <w:szCs w:val="28"/>
        </w:rPr>
        <w:t>Одной из форм работы с детьми в нашем детском саду, как раз и является игра на  русских народных инструментах. Игра на музыкальных инструментах способствует развитию музыкальной памяти, ритма, тембрового восприятия, выработке исполнительских навыков, прививает любовь к музыке, стимулирует творческую инициативу. А также сплачивает детский коллектив, повышает ответственность каждого ребенка за правильное исполнение, помогает преодолевать неуверенность, робость.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Наш ансамбль называется «Ложкари», т.к. ведущим инструментом являются ложки. Создание такого ансамбля - дело сложное и трудоемкое – это многосторонний процесс. Система специальных занятий и упражнений имеет дидактическую и воспитательную направленность, учитывает индивидуальные способности и особенности каждого ребенка.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Работа по обучению детей игре на русских народных музыкальных инструментах состоит из трех этапов: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а) Знакомство с инструментом, его особенностями и исполнительскими возможностями.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Знакомство детей с музыкальным инструментом ( ложки, трещотки, кокошник, рубель и др.), чтобы увлечь и заинтересовать детей, начинаю с собственного исполнения, играю на инструменте сама. Затем рассказываю о истории инструмента и его изготовлении. Далее прослушиваем музыкальные пьесы, где ведущим является данный инструмент. Показываю различные приемы игры на инструменте, смотрим видеофильмы с выступлением ансамбля «Ложкари» на праздниках, конкурсах и фестивалях детского народного творчества, рассматриваем фотографии. 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б) Постановка исполнительского аппарата -корпуса.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Заинтересовав детей, знакомлю их с различными приемами игры на ложках. От простых (ложки в двух руках) к более сложным, (ложки в одной руке).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этап: Освоение основных приемов игры, ритмическая тренировка.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 этом этапе уделяю большое внимание координированным, совместным действиям детей. С этой целью провожу музыкально-дидактические игры: «Оркестр», «Эхо», «Сыграй как я», «Матрешки», «Повтори ритм», «Веселые палочки». А так же ритмические упражнения: «Сорока», «Аты – баты», «Паучок», «Барашеньки – крутороженьки», и тренировки: простукивание ритма заданного педагогом, ритмические импровизации и игры с палочками.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Далее знакомимся с основными приемами игры: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1.Здравствуйте. (Ложки в двух руках,– здороваются друг с другом: удары ложками по коленям, плечами, стульчику . Удары ложками по полу.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2.Маятник. (Скользящие удары ложкой о ложку).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3.Мячики. (Ложки в одной руке, удары ложками по колену, отскакивают от колена, как мячики).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4.Трещотки. (Удары между рукой и коленом).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5.Тройка. (Удары по руке – колену – рука вверх). Могу быть различные варианты.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6.Круг. ( Рука – плечо, плечо, колено).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7.Четверка. (Рука – колено – пятка - пол).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Перечисленные приемы можно варьировать и использовать в любой последовательности.</w:t>
      </w:r>
    </w:p>
    <w:p>
      <w:pPr>
        <w:pStyle w:val="Normal"/>
        <w:shd w:val="clear" w:color="auto" w:fill="FFFFFF"/>
        <w:tabs>
          <w:tab w:val="clear" w:pos="708"/>
          <w:tab w:val="left" w:pos="3408" w:leader="none"/>
          <w:tab w:val="left" w:pos="7224" w:leader="none"/>
        </w:tabs>
        <w:ind w:left="53" w:hanging="0"/>
        <w:jc w:val="both"/>
        <w:rPr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  <w:lang w:val="en-US"/>
        </w:rPr>
        <w:t>III</w:t>
      </w:r>
      <w:r>
        <w:rPr>
          <w:b/>
          <w:bCs/>
          <w:color w:val="000000"/>
          <w:spacing w:val="-3"/>
          <w:sz w:val="28"/>
          <w:szCs w:val="28"/>
        </w:rPr>
        <w:t xml:space="preserve"> этап:</w:t>
      </w:r>
      <w:r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 xml:space="preserve">Развитие </w:t>
      </w:r>
      <w:r>
        <w:rPr>
          <w:b/>
          <w:bCs/>
          <w:color w:val="000000"/>
          <w:spacing w:val="-5"/>
          <w:sz w:val="28"/>
          <w:szCs w:val="28"/>
        </w:rPr>
        <w:t>исполнительского мастерства.</w:t>
      </w:r>
      <w:r>
        <w:rPr>
          <w:bCs/>
          <w:color w:val="000000"/>
          <w:spacing w:val="-5"/>
          <w:sz w:val="28"/>
          <w:szCs w:val="28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3408" w:leader="none"/>
          <w:tab w:val="left" w:pos="7224" w:leader="none"/>
        </w:tabs>
        <w:ind w:left="53" w:hanging="0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         </w:t>
      </w:r>
      <w:r>
        <w:rPr>
          <w:bCs/>
          <w:color w:val="000000"/>
          <w:spacing w:val="-5"/>
          <w:sz w:val="28"/>
          <w:szCs w:val="28"/>
        </w:rPr>
        <w:t xml:space="preserve">Работа над </w:t>
      </w:r>
      <w:r>
        <w:rPr>
          <w:bCs/>
          <w:color w:val="000000"/>
          <w:spacing w:val="-4"/>
          <w:sz w:val="28"/>
          <w:szCs w:val="28"/>
        </w:rPr>
        <w:t xml:space="preserve">художественным, эмоциональным, музыкально - </w:t>
      </w:r>
      <w:r>
        <w:rPr>
          <w:bCs/>
          <w:color w:val="000000"/>
          <w:spacing w:val="-22"/>
          <w:sz w:val="28"/>
          <w:szCs w:val="28"/>
        </w:rPr>
        <w:t>грамотным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pacing w:val="-7"/>
          <w:sz w:val="28"/>
          <w:szCs w:val="28"/>
        </w:rPr>
        <w:t>исполнением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pacing w:val="-7"/>
          <w:sz w:val="28"/>
          <w:szCs w:val="28"/>
        </w:rPr>
        <w:t>музыкального</w:t>
      </w:r>
      <w:r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15"/>
          <w:sz w:val="28"/>
          <w:szCs w:val="28"/>
        </w:rPr>
        <w:t>произведения.</w:t>
      </w:r>
    </w:p>
    <w:p>
      <w:pPr>
        <w:pStyle w:val="Normal"/>
        <w:shd w:val="clear" w:color="auto" w:fill="FFFFFF"/>
        <w:ind w:left="34" w:right="5" w:firstLine="64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 этом этапе обращаю внимание детей на то, </w:t>
      </w:r>
      <w:r>
        <w:rPr>
          <w:color w:val="000000"/>
          <w:spacing w:val="14"/>
          <w:sz w:val="28"/>
          <w:szCs w:val="28"/>
        </w:rPr>
        <w:t>будь то групповое или ансамблевое исполнение, что номер «</w:t>
      </w:r>
      <w:r>
        <w:rPr>
          <w:color w:val="000000"/>
          <w:spacing w:val="-4"/>
          <w:sz w:val="28"/>
          <w:szCs w:val="28"/>
        </w:rPr>
        <w:t xml:space="preserve">смотрится» и звучит лишь в том случае, если все участники играют </w:t>
      </w:r>
      <w:r>
        <w:rPr>
          <w:color w:val="000000"/>
          <w:spacing w:val="-6"/>
          <w:sz w:val="28"/>
          <w:szCs w:val="28"/>
        </w:rPr>
        <w:t xml:space="preserve">ритмично, слаженно, правильно держат музыкальные </w:t>
      </w:r>
      <w:r>
        <w:rPr>
          <w:color w:val="000000"/>
          <w:spacing w:val="-4"/>
          <w:sz w:val="28"/>
          <w:szCs w:val="28"/>
        </w:rPr>
        <w:t xml:space="preserve">инструменты. С этой целью использую такой прием: </w:t>
      </w:r>
      <w:r>
        <w:rPr>
          <w:color w:val="000000"/>
          <w:spacing w:val="-3"/>
          <w:sz w:val="28"/>
          <w:szCs w:val="28"/>
        </w:rPr>
        <w:t xml:space="preserve">даю детям возможность посмотреть и послушать себя со </w:t>
      </w:r>
      <w:r>
        <w:rPr>
          <w:color w:val="000000"/>
          <w:spacing w:val="20"/>
          <w:sz w:val="28"/>
          <w:szCs w:val="28"/>
        </w:rPr>
        <w:t xml:space="preserve">стороны, в качестве зрителей и дать оценку </w:t>
      </w:r>
      <w:r>
        <w:rPr>
          <w:color w:val="000000"/>
          <w:spacing w:val="7"/>
          <w:sz w:val="28"/>
          <w:szCs w:val="28"/>
        </w:rPr>
        <w:t xml:space="preserve">исполнения, отметить тех, кто ошибся. Сама в </w:t>
      </w:r>
      <w:r>
        <w:rPr>
          <w:color w:val="000000"/>
          <w:spacing w:val="2"/>
          <w:sz w:val="28"/>
          <w:szCs w:val="28"/>
        </w:rPr>
        <w:t xml:space="preserve">данном случае, становлюсь рядовым участником </w:t>
      </w:r>
      <w:r>
        <w:rPr>
          <w:color w:val="000000"/>
          <w:spacing w:val="-7"/>
          <w:sz w:val="28"/>
          <w:szCs w:val="28"/>
        </w:rPr>
        <w:t>ансамбля или дирижером.</w:t>
      </w:r>
    </w:p>
    <w:p>
      <w:pPr>
        <w:pStyle w:val="Normal"/>
        <w:shd w:val="clear" w:color="auto" w:fill="FFFFFF"/>
        <w:ind w:right="10" w:firstLine="35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>
        <w:rPr>
          <w:color w:val="000000"/>
          <w:spacing w:val="-4"/>
          <w:sz w:val="28"/>
          <w:szCs w:val="28"/>
        </w:rPr>
        <w:t xml:space="preserve">Постепенно, чтобы придать ансамблю </w:t>
      </w:r>
      <w:r>
        <w:rPr>
          <w:color w:val="000000"/>
          <w:spacing w:val="9"/>
          <w:sz w:val="28"/>
          <w:szCs w:val="28"/>
        </w:rPr>
        <w:t>красивую тембровую окраску и колорит, включаю «</w:t>
      </w:r>
      <w:r>
        <w:rPr>
          <w:color w:val="000000"/>
          <w:spacing w:val="-8"/>
          <w:sz w:val="28"/>
          <w:szCs w:val="28"/>
        </w:rPr>
        <w:t xml:space="preserve">художественный свист» и группу других </w:t>
      </w:r>
      <w:r>
        <w:rPr>
          <w:color w:val="000000"/>
          <w:spacing w:val="9"/>
          <w:sz w:val="28"/>
          <w:szCs w:val="28"/>
        </w:rPr>
        <w:t xml:space="preserve">народных музыкальных инструментов. Рубель, </w:t>
      </w:r>
      <w:r>
        <w:rPr>
          <w:color w:val="000000"/>
          <w:spacing w:val="-10"/>
          <w:sz w:val="28"/>
          <w:szCs w:val="28"/>
        </w:rPr>
        <w:t>трещотки, колокольчики, свистульки, шумелки, ксилофоны, и другие народные музыкальные инструменты придают игре ансамбля красочность и неповторимость..</w:t>
      </w:r>
    </w:p>
    <w:p>
      <w:pPr>
        <w:pStyle w:val="Normal"/>
        <w:shd w:val="clear" w:color="auto" w:fill="FFFFFF"/>
        <w:ind w:left="19" w:hanging="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Исполняя творческие импровизации и этюды: «Весна идет», «Звуки леса» и другие, используем инструменты - самоделки: шумелки, </w:t>
      </w:r>
      <w:r>
        <w:rPr>
          <w:color w:val="000000"/>
          <w:spacing w:val="-10"/>
          <w:sz w:val="28"/>
          <w:szCs w:val="28"/>
        </w:rPr>
        <w:t>звенелки, шелестелки,  маракасы, ветерок, бомбази, румбу и др..</w:t>
      </w:r>
    </w:p>
    <w:p>
      <w:pPr>
        <w:pStyle w:val="Normal"/>
        <w:shd w:val="clear" w:color="auto" w:fill="FFFFFF"/>
        <w:ind w:left="19" w:firstLine="341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Дети очень любят играть на таких инструментах. Они необычны</w:t>
      </w:r>
      <w:r>
        <w:rPr>
          <w:sz w:val="28"/>
          <w:szCs w:val="28"/>
        </w:rPr>
        <w:t xml:space="preserve">, красочны и интересны, да и к тому же </w:t>
      </w:r>
      <w:r>
        <w:rPr>
          <w:color w:val="000000"/>
          <w:sz w:val="28"/>
          <w:szCs w:val="28"/>
        </w:rPr>
        <w:t xml:space="preserve">изготовлены своими руками, в детском саду </w:t>
      </w:r>
      <w:r>
        <w:rPr>
          <w:color w:val="000000"/>
          <w:spacing w:val="-12"/>
          <w:sz w:val="28"/>
          <w:szCs w:val="28"/>
        </w:rPr>
        <w:t>или дома  с  родителями.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</w:t>
      </w:r>
      <w:r>
        <w:rPr>
          <w:color w:val="000000"/>
          <w:spacing w:val="-10"/>
          <w:sz w:val="28"/>
          <w:szCs w:val="28"/>
        </w:rPr>
        <w:t xml:space="preserve">Овладев приемами игры на ложках, ставим танцы и танцевальные композиции, в которых игра на ложках </w:t>
      </w:r>
      <w:r>
        <w:rPr>
          <w:color w:val="000000"/>
          <w:spacing w:val="-9"/>
          <w:sz w:val="28"/>
          <w:szCs w:val="28"/>
        </w:rPr>
        <w:t xml:space="preserve">сочетается и переплетается </w:t>
      </w:r>
      <w:r>
        <w:rPr>
          <w:color w:val="000000"/>
          <w:spacing w:val="2"/>
          <w:sz w:val="28"/>
          <w:szCs w:val="28"/>
        </w:rPr>
        <w:t xml:space="preserve">с песней и танцем. Танцевальные композиции: «Антошка», «Облака» муз. В. </w:t>
      </w:r>
      <w:r>
        <w:rPr>
          <w:color w:val="000000"/>
          <w:spacing w:val="-14"/>
          <w:sz w:val="28"/>
          <w:szCs w:val="28"/>
        </w:rPr>
        <w:t>Шаинского, «Посею лебеду на берегу»  рус. нар. песня.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Танцы: «Кадриль» рус. нар. мел., «Я на горку шла» рус. нар. мелодия, «Валенки» рус. нар. песня. «Течет ручей» муз. Н. Кадышевой.</w:t>
      </w:r>
    </w:p>
    <w:p>
      <w:pPr>
        <w:pStyle w:val="Normal"/>
        <w:shd w:val="clear" w:color="auto" w:fill="FFFFFF"/>
        <w:ind w:right="24" w:hang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</w:t>
      </w:r>
      <w:r>
        <w:rPr>
          <w:color w:val="000000"/>
          <w:spacing w:val="1"/>
          <w:sz w:val="28"/>
          <w:szCs w:val="28"/>
        </w:rPr>
        <w:t xml:space="preserve">Совершенствуя исполнительские навыки игры на ложках, предлагаю детям освоение навыков игры на трех ложках, </w:t>
      </w:r>
      <w:r>
        <w:rPr>
          <w:color w:val="000000"/>
          <w:spacing w:val="-11"/>
          <w:sz w:val="28"/>
          <w:szCs w:val="28"/>
        </w:rPr>
        <w:t>используя такие приемы: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528" w:leader="none"/>
        </w:tabs>
        <w:spacing w:lineRule="auto" w:line="240" w:before="5" w:after="0"/>
        <w:jc w:val="both"/>
        <w:rPr>
          <w:color w:val="000000"/>
          <w:spacing w:val="-28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1.Форшлаги.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528" w:leader="none"/>
        </w:tabs>
        <w:spacing w:lineRule="auto" w:line="240" w:before="0" w:after="0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2.Тремоло. </w:t>
      </w:r>
    </w:p>
    <w:p>
      <w:pPr>
        <w:pStyle w:val="Normal"/>
        <w:shd w:val="clear" w:color="auto" w:fill="FFFFFF"/>
        <w:ind w:right="29" w:hanging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</w:t>
      </w:r>
      <w:r>
        <w:rPr>
          <w:color w:val="000000"/>
          <w:spacing w:val="-10"/>
          <w:sz w:val="28"/>
          <w:szCs w:val="28"/>
        </w:rPr>
        <w:t xml:space="preserve">Игра в ансамбле русских народных инструментов </w:t>
      </w:r>
      <w:r>
        <w:rPr>
          <w:color w:val="000000"/>
          <w:spacing w:val="-12"/>
          <w:sz w:val="28"/>
          <w:szCs w:val="28"/>
        </w:rPr>
        <w:t xml:space="preserve">заметно меняет детей, - активизируется их внимание, </w:t>
      </w:r>
      <w:r>
        <w:rPr>
          <w:color w:val="000000"/>
          <w:spacing w:val="8"/>
          <w:sz w:val="28"/>
          <w:szCs w:val="28"/>
        </w:rPr>
        <w:t xml:space="preserve">память и творческая инициатива. Дети лучше </w:t>
      </w:r>
      <w:r>
        <w:rPr>
          <w:color w:val="000000"/>
          <w:spacing w:val="-13"/>
          <w:sz w:val="28"/>
          <w:szCs w:val="28"/>
        </w:rPr>
        <w:t xml:space="preserve">понимают музыку,  </w:t>
      </w:r>
      <w:r>
        <w:rPr>
          <w:color w:val="000000"/>
          <w:spacing w:val="-11"/>
          <w:sz w:val="28"/>
          <w:szCs w:val="28"/>
        </w:rPr>
        <w:t>становятся внутренне сдержаннее и духовно богаче.</w:t>
      </w:r>
    </w:p>
    <w:p>
      <w:pPr>
        <w:pStyle w:val="Normal"/>
        <w:shd w:val="clear" w:color="auto" w:fill="FFFFFF"/>
        <w:ind w:left="360" w:right="29" w:hanging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</w:r>
    </w:p>
    <w:p>
      <w:pPr>
        <w:pStyle w:val="Normal"/>
        <w:shd w:val="clear" w:color="auto" w:fill="FFFFFF"/>
        <w:ind w:right="29" w:hanging="0"/>
        <w:jc w:val="both"/>
        <w:rPr>
          <w:b/>
          <w:b/>
          <w:color w:val="000000"/>
          <w:spacing w:val="-11"/>
          <w:sz w:val="28"/>
          <w:szCs w:val="28"/>
        </w:rPr>
      </w:pPr>
      <w:r>
        <w:rPr>
          <w:b/>
          <w:color w:val="000000"/>
          <w:spacing w:val="-11"/>
          <w:sz w:val="28"/>
          <w:szCs w:val="28"/>
        </w:rPr>
        <w:t>Используемая литература:</w:t>
      </w:r>
    </w:p>
    <w:p>
      <w:pPr>
        <w:pStyle w:val="Normal"/>
        <w:shd w:val="clear" w:color="auto" w:fill="FFFFFF"/>
        <w:ind w:right="29" w:hanging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- Рытов Д.А. </w:t>
      </w:r>
    </w:p>
    <w:p>
      <w:pPr>
        <w:pStyle w:val="Normal"/>
        <w:shd w:val="clear" w:color="auto" w:fill="FFFFFF"/>
        <w:ind w:right="29" w:hanging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«Традиции народной культуры в музыкальном воспитании детей»:Русские народные инструменты: Учебно-методическое пособие. – М. :Гуманит. изд. центр ВЛАДОС,</w:t>
      </w:r>
      <w:r>
        <w:rPr>
          <w:sz w:val="28"/>
          <w:szCs w:val="28"/>
        </w:rPr>
        <w:t xml:space="preserve">  2001г.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-Рыбакова Э.Л.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«Музыкально-эстетическое воспитание детей на народных инструментах»</w:t>
      </w:r>
      <w:r>
        <w:rPr/>
        <w:t xml:space="preserve"> ------</w:t>
      </w:r>
      <w:r>
        <w:rPr>
          <w:sz w:val="28"/>
          <w:szCs w:val="28"/>
        </w:rPr>
        <w:t>Ветлугина Н.А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«Музыкальное воспитание в детском саду». - М.: Просвещение. …1989г.  ------  --Зимина А.Н., Мельникова Л.И.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«Детский музыкальный фольклор в дошкольных образовательных учреждениях». М., 2000г.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79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e67c07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e67c07"/>
    <w:rPr>
      <w:rFonts w:ascii="Arial" w:hAnsi="Arial" w:eastAsia="Times New Roman" w:cs="Arial"/>
      <w:b/>
      <w:bCs/>
      <w:kern w:val="2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LibreOffice/7.3.0.3$Windows_x86 LibreOffice_project/0f246aa12d0eee4a0f7adcefbf7c878fc2238db3</Application>
  <AppVersion>15.0000</AppVersion>
  <Pages>5</Pages>
  <Words>762</Words>
  <Characters>5173</Characters>
  <CharactersWithSpaces>6245</CharactersWithSpaces>
  <Paragraphs>50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2013-01-28T17:07:00Z</dcterms:created>
  <dc:creator>User</dc:creator>
  <dc:description/>
  <dc:language>ru-RU</dc:language>
  <cp:lastModifiedBy/>
  <dcterms:modified xsi:type="dcterms:W3CDTF">2023-10-30T10:37:26Z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