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Муниципальное бюджетное образовательное учреждение СОШ №19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Дошкольное отделение «Умка"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Занятие по пластилинографии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«Листопад»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Подготовил и выполнил: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Воспитатель Селина Наталия Владимировна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г.о. Мытищи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-73660</wp:posOffset>
            </wp:positionH>
            <wp:positionV relativeFrom="paragraph">
              <wp:posOffset>12065</wp:posOffset>
            </wp:positionV>
            <wp:extent cx="1600200" cy="2133600"/>
            <wp:effectExtent l="0" t="0" r="0" b="0"/>
            <wp:wrapSquare wrapText="bothSides"/>
            <wp:docPr id="1" name="Рисунок 7" descr="SDC1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SDC1395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>З</w:t>
      </w:r>
      <w:r>
        <w:rPr>
          <w:rFonts w:cs="Arial" w:ascii="Arial" w:hAnsi="Arial"/>
          <w:b/>
          <w:sz w:val="24"/>
          <w:szCs w:val="24"/>
        </w:rPr>
        <w:t>анятие по пластилинографии: Листопад.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Цель: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Учить детей рисовать осенние листочки  в  технике  пластилинографии.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Задачи: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Учить приёму - размазывания (в разных направлениях).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Продолжаем обучать  детей самостоятельно отщипывать маленькие кусочки пластилина. 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Продолжать учить детей использовать в своей работе несколько цветов пластилина.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4.Развивать  мелкую моторику пальцев.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5.Воспитывать навыки аккуратной работы с пластилином.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Реч задача: Обогащение словаря: листопад, вьются, пасмурно, дождливо.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Активизация словаря: желтый, зелёный, красный, листья, листопад.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Ход занятия: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Воспитатель: Ребята посмотрите, какой красивый   букет осенних листьев я вам принесла. </w:t>
      </w:r>
    </w:p>
    <w:p>
      <w:pPr>
        <w:pStyle w:val="Style20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</w:tabs>
        <w:spacing w:before="0" w:after="0"/>
        <w:ind w:left="0" w:first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Листья раньше росли на деревьях, но пришла осень, на улице стало холодно, дождливо и листья с деревьев начали падать. На прогулке мы с вами часто наблюдаем, как листочки отрываются от веточек и, красиво кружась, падают на землю. Как называется это осеннее явление?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Правильно. Листопад.</w:t>
      </w:r>
    </w:p>
    <w:p>
      <w:pPr>
        <w:pStyle w:val="Normal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  музыкальную композицию П.Чайковского “Октябрь. Осенняя песня” из альбома ”Времена года”  разбрасываем листочки.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Воспитатель:          Падают, падают листья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</w:t>
      </w:r>
      <w:r>
        <w:rPr>
          <w:rFonts w:cs="Arial" w:ascii="Arial" w:hAnsi="Arial"/>
          <w:sz w:val="24"/>
          <w:szCs w:val="24"/>
        </w:rPr>
        <w:t>В нашем саду листопад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</w:t>
      </w:r>
      <w:r>
        <w:rPr>
          <w:rFonts w:cs="Arial" w:ascii="Arial" w:hAnsi="Arial"/>
          <w:sz w:val="24"/>
          <w:szCs w:val="24"/>
        </w:rPr>
        <w:t>Красные, желтые листья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</w:t>
      </w:r>
      <w:r>
        <w:rPr>
          <w:rFonts w:cs="Arial" w:ascii="Arial" w:hAnsi="Arial"/>
          <w:sz w:val="24"/>
          <w:szCs w:val="24"/>
        </w:rPr>
        <w:t>По ветру вьются, летят.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Воспитатель: Посмотрите, какой листопад у нас получился.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Предлагаем детям поднять листья, спрашиваем какого они цвета.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Воспитатель: А давайте с вами нарисуем листопад и подарим его мамам!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Дети садятся за столы, на которых заранее разложены изображения силуэтов деревьев, пластилин.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Воспитатель: Прежде чем начать “рисовать” листопад мы с вами подготовим пальчики.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Пальчиковая игра: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Мы листочки -2 раз (сжимать, разжимать ладошки)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Мы осенние листочки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Мы на дереве висели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Ветер дунул ууууууу полетели (плавные движения руками)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Мы летали-2 раз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И под дерево упали.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Воспитатель: А теперь посмотрите на столы и скажите, а чем мы будем рисовать листья?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Дети: Пластилином.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Воспитатель:  Покажите мне пальчиком, где мы будем рисовать листья?Дети показывают.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Воспитатель: Каким цветом будем рисовать листья?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Дети: Красным, желтым.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Воспитатель: А теперь все вместе со мной начнем рисовать (объяснение и показ, индивидуальная помощь детям) Взяли  пластилин.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Ира, какого цвета ты взяла пластилин? Петя,  ты какого цвета взял пластилин?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Отщипнули от него маленький-маленький кусочек. Скатали между пальчиками. Положили получившийся шарик на веточки дерева,  надавили  на скатанный шарик пальцем и размазали его.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 время работы помогаем детям, используя прием ” рука в руке”.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Итог:  Предлагаем детям рассмотреть получившиеся работы. Обращаем внимание, какой красивый, разноцветный  листопад у нас получился, на цвет  листьев, хвалим детей.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114265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Body Text Indent"/>
    <w:basedOn w:val="Normal"/>
    <w:link w:val="Style14"/>
    <w:rsid w:val="00114265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 LibreOffice_project/0f246aa12d0eee4a0f7adcefbf7c878fc2238db3</Application>
  <AppVersion>15.0000</AppVersion>
  <Pages>4</Pages>
  <Words>372</Words>
  <Characters>2422</Characters>
  <CharactersWithSpaces>2972</CharactersWithSpaces>
  <Paragraphs>49</Paragraphs>
  <Company>UralSOFT SubZero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2024-01-22T18:55:00Z</dcterms:created>
  <dc:creator>Natalia</dc:creator>
  <dc:description/>
  <dc:language>ru-RU</dc:language>
  <cp:lastModifiedBy/>
  <dcterms:modified xsi:type="dcterms:W3CDTF">2024-03-04T15:22:02Z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